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38E" w:rsidRPr="00112EE8" w:rsidRDefault="00CE038E" w:rsidP="00CE038E">
      <w:pPr>
        <w:spacing w:after="0" w:line="240" w:lineRule="auto"/>
        <w:rPr>
          <w:rFonts w:ascii="Comic Sans MS" w:hAnsi="Comic Sans MS"/>
          <w:sz w:val="24"/>
          <w:szCs w:val="24"/>
        </w:rPr>
      </w:pPr>
    </w:p>
    <w:tbl>
      <w:tblPr>
        <w:tblStyle w:val="TableGrid"/>
        <w:tblpPr w:leftFromText="180" w:rightFromText="180" w:vertAnchor="page" w:horzAnchor="margin" w:tblpY="1711"/>
        <w:tblW w:w="0" w:type="auto"/>
        <w:tblLook w:val="04A0"/>
      </w:tblPr>
      <w:tblGrid>
        <w:gridCol w:w="4788"/>
        <w:gridCol w:w="4788"/>
      </w:tblGrid>
      <w:tr w:rsidR="009B1ABC" w:rsidRPr="00112EE8" w:rsidTr="009B1ABC">
        <w:tc>
          <w:tcPr>
            <w:tcW w:w="9576" w:type="dxa"/>
            <w:gridSpan w:val="2"/>
            <w:shd w:val="clear" w:color="auto" w:fill="BFBFBF" w:themeFill="background1" w:themeFillShade="BF"/>
          </w:tcPr>
          <w:p w:rsidR="009B1ABC" w:rsidRPr="00112EE8" w:rsidRDefault="009B1ABC" w:rsidP="009B1ABC">
            <w:pPr>
              <w:jc w:val="center"/>
              <w:rPr>
                <w:rFonts w:ascii="Comic Sans MS" w:hAnsi="Comic Sans MS"/>
                <w:b/>
                <w:sz w:val="24"/>
                <w:szCs w:val="24"/>
              </w:rPr>
            </w:pPr>
            <w:r w:rsidRPr="00112EE8">
              <w:rPr>
                <w:rFonts w:ascii="Comic Sans MS" w:hAnsi="Comic Sans MS"/>
                <w:b/>
                <w:sz w:val="24"/>
                <w:szCs w:val="24"/>
              </w:rPr>
              <w:lastRenderedPageBreak/>
              <w:t>Desired Results</w:t>
            </w:r>
          </w:p>
        </w:tc>
      </w:tr>
      <w:tr w:rsidR="009B1ABC" w:rsidRPr="00112EE8" w:rsidTr="009B1ABC">
        <w:tc>
          <w:tcPr>
            <w:tcW w:w="9576" w:type="dxa"/>
            <w:gridSpan w:val="2"/>
          </w:tcPr>
          <w:p w:rsidR="009B1ABC" w:rsidRPr="00112EE8" w:rsidRDefault="009B1ABC" w:rsidP="009B1ABC">
            <w:pPr>
              <w:rPr>
                <w:rFonts w:ascii="Comic Sans MS" w:hAnsi="Comic Sans MS"/>
                <w:sz w:val="24"/>
                <w:szCs w:val="24"/>
              </w:rPr>
            </w:pPr>
            <w:r w:rsidRPr="00112EE8">
              <w:rPr>
                <w:rFonts w:ascii="Comic Sans MS" w:hAnsi="Comic Sans MS"/>
                <w:b/>
                <w:sz w:val="24"/>
                <w:szCs w:val="24"/>
              </w:rPr>
              <w:t>Established Goals:</w:t>
            </w:r>
            <w:r w:rsidR="00DA1B4F" w:rsidRPr="00112EE8">
              <w:rPr>
                <w:rFonts w:ascii="Comic Sans MS" w:hAnsi="Comic Sans MS"/>
                <w:b/>
                <w:sz w:val="24"/>
                <w:szCs w:val="24"/>
              </w:rPr>
              <w:t xml:space="preserve"> </w:t>
            </w:r>
            <w:r w:rsidR="00832C56" w:rsidRPr="00832C56">
              <w:rPr>
                <w:rFonts w:ascii="Comic Sans MS" w:hAnsi="Comic Sans MS"/>
                <w:sz w:val="20"/>
                <w:szCs w:val="20"/>
              </w:rPr>
              <w:t>(Washington State Grade Level Expectations-4</w:t>
            </w:r>
            <w:r w:rsidR="00832C56" w:rsidRPr="00832C56">
              <w:rPr>
                <w:rFonts w:ascii="Comic Sans MS" w:hAnsi="Comic Sans MS"/>
                <w:sz w:val="20"/>
                <w:szCs w:val="20"/>
                <w:vertAlign w:val="superscript"/>
              </w:rPr>
              <w:t>th</w:t>
            </w:r>
            <w:r w:rsidR="00832C56" w:rsidRPr="00832C56">
              <w:rPr>
                <w:rFonts w:ascii="Comic Sans MS" w:hAnsi="Comic Sans MS"/>
                <w:sz w:val="20"/>
                <w:szCs w:val="20"/>
              </w:rPr>
              <w:t xml:space="preserve"> grade)</w:t>
            </w:r>
          </w:p>
          <w:p w:rsidR="00DA1B4F" w:rsidRPr="00112EE8" w:rsidRDefault="00DA1B4F" w:rsidP="00DA1B4F">
            <w:pPr>
              <w:pStyle w:val="ListParagraph"/>
              <w:numPr>
                <w:ilvl w:val="2"/>
                <w:numId w:val="2"/>
              </w:numPr>
              <w:ind w:left="630" w:hanging="630"/>
              <w:rPr>
                <w:rFonts w:ascii="Comic Sans MS" w:hAnsi="Comic Sans MS"/>
                <w:sz w:val="24"/>
                <w:szCs w:val="24"/>
              </w:rPr>
            </w:pPr>
            <w:r w:rsidRPr="00112EE8">
              <w:rPr>
                <w:rFonts w:ascii="Comic Sans MS" w:hAnsi="Comic Sans MS"/>
                <w:sz w:val="24"/>
                <w:szCs w:val="24"/>
              </w:rPr>
              <w:t>Applies more than one strategy for generating ideas and planning writing.</w:t>
            </w:r>
          </w:p>
        </w:tc>
      </w:tr>
      <w:tr w:rsidR="009B1ABC" w:rsidRPr="00112EE8" w:rsidTr="009B1ABC">
        <w:tc>
          <w:tcPr>
            <w:tcW w:w="4788" w:type="dxa"/>
          </w:tcPr>
          <w:p w:rsidR="009B1ABC" w:rsidRPr="00112EE8" w:rsidRDefault="009B1ABC" w:rsidP="009B1ABC">
            <w:pPr>
              <w:rPr>
                <w:rFonts w:ascii="Comic Sans MS" w:hAnsi="Comic Sans MS"/>
                <w:b/>
                <w:sz w:val="24"/>
                <w:szCs w:val="24"/>
              </w:rPr>
            </w:pPr>
            <w:r w:rsidRPr="00112EE8">
              <w:rPr>
                <w:rFonts w:ascii="Comic Sans MS" w:hAnsi="Comic Sans MS"/>
                <w:b/>
                <w:sz w:val="24"/>
                <w:szCs w:val="24"/>
              </w:rPr>
              <w:t>Understandings:</w:t>
            </w:r>
          </w:p>
          <w:p w:rsidR="009B1ABC" w:rsidRPr="00112EE8" w:rsidRDefault="009B1ABC" w:rsidP="009B1ABC">
            <w:pPr>
              <w:rPr>
                <w:rFonts w:ascii="Comic Sans MS" w:hAnsi="Comic Sans MS"/>
                <w:sz w:val="24"/>
                <w:szCs w:val="24"/>
              </w:rPr>
            </w:pPr>
            <w:r w:rsidRPr="00112EE8">
              <w:rPr>
                <w:rFonts w:ascii="Comic Sans MS" w:hAnsi="Comic Sans MS"/>
                <w:i/>
                <w:sz w:val="24"/>
                <w:szCs w:val="24"/>
              </w:rPr>
              <w:t>Students will understand that…</w:t>
            </w:r>
          </w:p>
          <w:p w:rsidR="009B1ABC" w:rsidRPr="00112EE8" w:rsidRDefault="00112EE8" w:rsidP="00112EE8">
            <w:pPr>
              <w:pStyle w:val="ListParagraph"/>
              <w:numPr>
                <w:ilvl w:val="0"/>
                <w:numId w:val="4"/>
              </w:numPr>
              <w:rPr>
                <w:rFonts w:ascii="Comic Sans MS" w:hAnsi="Comic Sans MS"/>
                <w:sz w:val="24"/>
                <w:szCs w:val="24"/>
              </w:rPr>
            </w:pPr>
            <w:r>
              <w:rPr>
                <w:rFonts w:ascii="Comic Sans MS" w:hAnsi="Comic Sans MS"/>
                <w:sz w:val="24"/>
                <w:szCs w:val="24"/>
              </w:rPr>
              <w:t>There are multiple ways to explain their topic</w:t>
            </w:r>
          </w:p>
        </w:tc>
        <w:tc>
          <w:tcPr>
            <w:tcW w:w="4788" w:type="dxa"/>
          </w:tcPr>
          <w:p w:rsidR="009B1ABC" w:rsidRPr="00112EE8" w:rsidRDefault="009B1ABC" w:rsidP="009B1ABC">
            <w:pPr>
              <w:rPr>
                <w:rFonts w:ascii="Comic Sans MS" w:hAnsi="Comic Sans MS"/>
                <w:sz w:val="24"/>
                <w:szCs w:val="24"/>
              </w:rPr>
            </w:pPr>
            <w:r w:rsidRPr="00112EE8">
              <w:rPr>
                <w:rFonts w:ascii="Comic Sans MS" w:hAnsi="Comic Sans MS"/>
                <w:b/>
                <w:sz w:val="24"/>
                <w:szCs w:val="24"/>
              </w:rPr>
              <w:t>Essential Questions:</w:t>
            </w:r>
          </w:p>
          <w:p w:rsidR="00DA1B4F" w:rsidRPr="00112EE8" w:rsidRDefault="00DA1B4F" w:rsidP="00DA1B4F">
            <w:pPr>
              <w:pStyle w:val="NoSpacing"/>
              <w:rPr>
                <w:rFonts w:ascii="Comic Sans MS" w:hAnsi="Comic Sans MS"/>
                <w:sz w:val="24"/>
                <w:szCs w:val="24"/>
              </w:rPr>
            </w:pPr>
            <w:r w:rsidRPr="00112EE8">
              <w:rPr>
                <w:rFonts w:ascii="Comic Sans MS" w:hAnsi="Comic Sans MS"/>
                <w:sz w:val="24"/>
                <w:szCs w:val="24"/>
              </w:rPr>
              <w:t>What are the various ways to explain my concept?</w:t>
            </w:r>
          </w:p>
          <w:p w:rsidR="00112EE8" w:rsidRPr="00112EE8" w:rsidRDefault="00112EE8" w:rsidP="00DA1B4F">
            <w:pPr>
              <w:pStyle w:val="NoSpacing"/>
              <w:rPr>
                <w:rFonts w:ascii="Comic Sans MS" w:hAnsi="Comic Sans MS"/>
                <w:sz w:val="24"/>
                <w:szCs w:val="24"/>
              </w:rPr>
            </w:pPr>
          </w:p>
          <w:p w:rsidR="009B1ABC" w:rsidRPr="00112EE8" w:rsidRDefault="00112EE8" w:rsidP="009B1ABC">
            <w:pPr>
              <w:rPr>
                <w:rFonts w:ascii="Comic Sans MS" w:hAnsi="Comic Sans MS"/>
                <w:sz w:val="24"/>
                <w:szCs w:val="24"/>
              </w:rPr>
            </w:pPr>
            <w:r w:rsidRPr="00112EE8">
              <w:rPr>
                <w:rFonts w:ascii="Comic Sans MS" w:hAnsi="Comic Sans MS"/>
                <w:sz w:val="24"/>
                <w:szCs w:val="24"/>
              </w:rPr>
              <w:t>What are the important features and characteristics of comics?</w:t>
            </w:r>
          </w:p>
        </w:tc>
      </w:tr>
      <w:tr w:rsidR="009B1ABC" w:rsidRPr="00112EE8" w:rsidTr="009B1ABC">
        <w:tc>
          <w:tcPr>
            <w:tcW w:w="4788" w:type="dxa"/>
          </w:tcPr>
          <w:p w:rsidR="009B1ABC" w:rsidRPr="00112EE8" w:rsidRDefault="009B1ABC" w:rsidP="009B1ABC">
            <w:pPr>
              <w:rPr>
                <w:rFonts w:ascii="Comic Sans MS" w:hAnsi="Comic Sans MS"/>
                <w:i/>
                <w:sz w:val="24"/>
                <w:szCs w:val="24"/>
              </w:rPr>
            </w:pPr>
            <w:r w:rsidRPr="00112EE8">
              <w:rPr>
                <w:rFonts w:ascii="Comic Sans MS" w:hAnsi="Comic Sans MS"/>
                <w:i/>
                <w:sz w:val="24"/>
                <w:szCs w:val="24"/>
              </w:rPr>
              <w:t>Students will know…</w:t>
            </w:r>
          </w:p>
          <w:p w:rsidR="009B1ABC" w:rsidRPr="00112EE8" w:rsidRDefault="00112EE8" w:rsidP="00112EE8">
            <w:pPr>
              <w:pStyle w:val="ListParagraph"/>
              <w:numPr>
                <w:ilvl w:val="0"/>
                <w:numId w:val="4"/>
              </w:numPr>
              <w:rPr>
                <w:rFonts w:ascii="Comic Sans MS" w:hAnsi="Comic Sans MS"/>
                <w:sz w:val="24"/>
                <w:szCs w:val="24"/>
              </w:rPr>
            </w:pPr>
            <w:r>
              <w:rPr>
                <w:rFonts w:ascii="Comic Sans MS" w:hAnsi="Comic Sans MS"/>
                <w:sz w:val="24"/>
                <w:szCs w:val="24"/>
              </w:rPr>
              <w:t>The characteristic of comics</w:t>
            </w:r>
          </w:p>
        </w:tc>
        <w:tc>
          <w:tcPr>
            <w:tcW w:w="4788" w:type="dxa"/>
          </w:tcPr>
          <w:p w:rsidR="009B1ABC" w:rsidRPr="00112EE8" w:rsidRDefault="009B1ABC" w:rsidP="009B1ABC">
            <w:pPr>
              <w:rPr>
                <w:rFonts w:ascii="Comic Sans MS" w:hAnsi="Comic Sans MS"/>
                <w:i/>
                <w:sz w:val="24"/>
                <w:szCs w:val="24"/>
              </w:rPr>
            </w:pPr>
            <w:r w:rsidRPr="00112EE8">
              <w:rPr>
                <w:rFonts w:ascii="Comic Sans MS" w:hAnsi="Comic Sans MS"/>
                <w:i/>
                <w:sz w:val="24"/>
                <w:szCs w:val="24"/>
              </w:rPr>
              <w:t>Students will be able to…</w:t>
            </w:r>
          </w:p>
          <w:p w:rsidR="009B1ABC" w:rsidRPr="00112EE8" w:rsidRDefault="00112EE8" w:rsidP="00112EE8">
            <w:pPr>
              <w:pStyle w:val="ListParagraph"/>
              <w:numPr>
                <w:ilvl w:val="0"/>
                <w:numId w:val="4"/>
              </w:numPr>
              <w:rPr>
                <w:rFonts w:ascii="Comic Sans MS" w:hAnsi="Comic Sans MS"/>
                <w:sz w:val="24"/>
                <w:szCs w:val="24"/>
              </w:rPr>
            </w:pPr>
            <w:r>
              <w:rPr>
                <w:rFonts w:ascii="Comic Sans MS" w:hAnsi="Comic Sans MS"/>
                <w:sz w:val="24"/>
                <w:szCs w:val="24"/>
              </w:rPr>
              <w:t xml:space="preserve">Organize research information </w:t>
            </w:r>
            <w:r w:rsidR="00A175F2">
              <w:rPr>
                <w:rFonts w:ascii="Comic Sans MS" w:hAnsi="Comic Sans MS"/>
                <w:sz w:val="24"/>
                <w:szCs w:val="24"/>
              </w:rPr>
              <w:t>to make their own explanation of the topic</w:t>
            </w:r>
          </w:p>
        </w:tc>
      </w:tr>
      <w:tr w:rsidR="009B1ABC" w:rsidRPr="00112EE8" w:rsidTr="009B1ABC">
        <w:tc>
          <w:tcPr>
            <w:tcW w:w="9576" w:type="dxa"/>
            <w:gridSpan w:val="2"/>
            <w:shd w:val="clear" w:color="auto" w:fill="BFBFBF" w:themeFill="background1" w:themeFillShade="BF"/>
          </w:tcPr>
          <w:p w:rsidR="009B1ABC" w:rsidRPr="00112EE8" w:rsidRDefault="009B1ABC" w:rsidP="009B1ABC">
            <w:pPr>
              <w:jc w:val="center"/>
              <w:rPr>
                <w:rFonts w:ascii="Comic Sans MS" w:hAnsi="Comic Sans MS"/>
                <w:b/>
                <w:sz w:val="24"/>
                <w:szCs w:val="24"/>
              </w:rPr>
            </w:pPr>
            <w:r w:rsidRPr="00112EE8">
              <w:rPr>
                <w:rFonts w:ascii="Comic Sans MS" w:hAnsi="Comic Sans MS"/>
                <w:b/>
                <w:sz w:val="24"/>
                <w:szCs w:val="24"/>
              </w:rPr>
              <w:t>Assessment Evidence</w:t>
            </w:r>
          </w:p>
        </w:tc>
      </w:tr>
      <w:tr w:rsidR="009B1ABC" w:rsidRPr="00112EE8" w:rsidTr="009B1ABC">
        <w:tc>
          <w:tcPr>
            <w:tcW w:w="4788" w:type="dxa"/>
          </w:tcPr>
          <w:p w:rsidR="009B1ABC" w:rsidRPr="00112EE8" w:rsidRDefault="009B1ABC" w:rsidP="009B1ABC">
            <w:pPr>
              <w:rPr>
                <w:rFonts w:ascii="Comic Sans MS" w:hAnsi="Comic Sans MS"/>
                <w:b/>
                <w:sz w:val="24"/>
                <w:szCs w:val="24"/>
              </w:rPr>
            </w:pPr>
            <w:r w:rsidRPr="00112EE8">
              <w:rPr>
                <w:rFonts w:ascii="Comic Sans MS" w:hAnsi="Comic Sans MS"/>
                <w:b/>
                <w:sz w:val="24"/>
                <w:szCs w:val="24"/>
              </w:rPr>
              <w:t>Performance Tasks:</w:t>
            </w:r>
          </w:p>
          <w:p w:rsidR="009B1ABC" w:rsidRPr="00112EE8" w:rsidRDefault="00112EE8" w:rsidP="009B1ABC">
            <w:pPr>
              <w:rPr>
                <w:rFonts w:ascii="Comic Sans MS" w:hAnsi="Comic Sans MS"/>
                <w:sz w:val="24"/>
                <w:szCs w:val="24"/>
              </w:rPr>
            </w:pPr>
            <w:r w:rsidRPr="00112EE8">
              <w:rPr>
                <w:rFonts w:ascii="Comic Sans MS" w:hAnsi="Comic Sans MS"/>
                <w:sz w:val="24"/>
                <w:szCs w:val="24"/>
              </w:rPr>
              <w:t>Visit several websites to research their topics and comics</w:t>
            </w:r>
          </w:p>
        </w:tc>
        <w:tc>
          <w:tcPr>
            <w:tcW w:w="4788" w:type="dxa"/>
          </w:tcPr>
          <w:p w:rsidR="009B1ABC" w:rsidRPr="00112EE8" w:rsidRDefault="009B1ABC" w:rsidP="009B1ABC">
            <w:pPr>
              <w:rPr>
                <w:rFonts w:ascii="Comic Sans MS" w:hAnsi="Comic Sans MS"/>
                <w:sz w:val="24"/>
                <w:szCs w:val="24"/>
              </w:rPr>
            </w:pPr>
            <w:r w:rsidRPr="00112EE8">
              <w:rPr>
                <w:rFonts w:ascii="Comic Sans MS" w:hAnsi="Comic Sans MS"/>
                <w:b/>
                <w:sz w:val="24"/>
                <w:szCs w:val="24"/>
              </w:rPr>
              <w:t>Other Evidence:</w:t>
            </w:r>
          </w:p>
          <w:p w:rsidR="009B1ABC" w:rsidRPr="00112EE8" w:rsidRDefault="00112EE8" w:rsidP="009B1ABC">
            <w:pPr>
              <w:rPr>
                <w:rFonts w:ascii="Comic Sans MS" w:hAnsi="Comic Sans MS"/>
                <w:sz w:val="24"/>
                <w:szCs w:val="24"/>
              </w:rPr>
            </w:pPr>
            <w:r w:rsidRPr="00112EE8">
              <w:rPr>
                <w:rFonts w:ascii="Comic Sans MS" w:hAnsi="Comic Sans MS"/>
                <w:sz w:val="24"/>
                <w:szCs w:val="24"/>
              </w:rPr>
              <w:t>Research Graphic Organizer</w:t>
            </w:r>
          </w:p>
        </w:tc>
      </w:tr>
      <w:tr w:rsidR="009B1ABC" w:rsidRPr="00112EE8" w:rsidTr="009B1ABC">
        <w:tc>
          <w:tcPr>
            <w:tcW w:w="9576" w:type="dxa"/>
            <w:gridSpan w:val="2"/>
            <w:shd w:val="clear" w:color="auto" w:fill="BFBFBF" w:themeFill="background1" w:themeFillShade="BF"/>
          </w:tcPr>
          <w:p w:rsidR="009B1ABC" w:rsidRPr="00112EE8" w:rsidRDefault="009B1ABC" w:rsidP="009B1ABC">
            <w:pPr>
              <w:jc w:val="center"/>
              <w:rPr>
                <w:rFonts w:ascii="Comic Sans MS" w:hAnsi="Comic Sans MS"/>
                <w:b/>
                <w:sz w:val="24"/>
                <w:szCs w:val="24"/>
              </w:rPr>
            </w:pPr>
            <w:r w:rsidRPr="00112EE8">
              <w:rPr>
                <w:rFonts w:ascii="Comic Sans MS" w:hAnsi="Comic Sans MS"/>
                <w:b/>
                <w:sz w:val="24"/>
                <w:szCs w:val="24"/>
              </w:rPr>
              <w:t>Learning Plan</w:t>
            </w:r>
          </w:p>
        </w:tc>
      </w:tr>
      <w:tr w:rsidR="009B1ABC" w:rsidRPr="00112EE8" w:rsidTr="009B1ABC">
        <w:tc>
          <w:tcPr>
            <w:tcW w:w="9576" w:type="dxa"/>
            <w:gridSpan w:val="2"/>
          </w:tcPr>
          <w:p w:rsidR="009B1ABC" w:rsidRPr="00112EE8" w:rsidRDefault="009B1ABC" w:rsidP="009B1ABC">
            <w:pPr>
              <w:rPr>
                <w:rFonts w:ascii="Comic Sans MS" w:hAnsi="Comic Sans MS"/>
                <w:b/>
                <w:sz w:val="24"/>
                <w:szCs w:val="24"/>
              </w:rPr>
            </w:pPr>
            <w:r w:rsidRPr="00112EE8">
              <w:rPr>
                <w:rFonts w:ascii="Comic Sans MS" w:hAnsi="Comic Sans MS"/>
                <w:b/>
                <w:sz w:val="24"/>
                <w:szCs w:val="24"/>
              </w:rPr>
              <w:t>Learning Activities:</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Students will research the elements of comics, comic strips, etc. and find URL’s to obtain more information about writing comics,</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Students will be shown how to use the Research Graphic Organizer and then will use it in their research,</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 xml:space="preserve">First, students will use a search engine, like </w:t>
            </w:r>
            <w:proofErr w:type="spellStart"/>
            <w:r w:rsidRPr="00112EE8">
              <w:rPr>
                <w:rFonts w:ascii="Comic Sans MS" w:hAnsi="Comic Sans MS"/>
                <w:sz w:val="24"/>
                <w:szCs w:val="24"/>
              </w:rPr>
              <w:t>google</w:t>
            </w:r>
            <w:proofErr w:type="spellEnd"/>
            <w:r w:rsidRPr="00112EE8">
              <w:rPr>
                <w:rFonts w:ascii="Comic Sans MS" w:hAnsi="Comic Sans MS"/>
                <w:sz w:val="24"/>
                <w:szCs w:val="24"/>
              </w:rPr>
              <w:t>, to find information regarding comics,</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We will brainstorm a list of keywords to use when we are trying to find the information on comics, such as;</w:t>
            </w:r>
          </w:p>
          <w:p w:rsidR="00DA1B4F" w:rsidRPr="00112EE8" w:rsidRDefault="00DA1B4F" w:rsidP="00DA1B4F">
            <w:pPr>
              <w:pStyle w:val="NoSpacing"/>
              <w:numPr>
                <w:ilvl w:val="2"/>
                <w:numId w:val="3"/>
              </w:numPr>
              <w:rPr>
                <w:rFonts w:ascii="Comic Sans MS" w:hAnsi="Comic Sans MS"/>
                <w:sz w:val="24"/>
                <w:szCs w:val="24"/>
              </w:rPr>
            </w:pPr>
            <w:r w:rsidRPr="00112EE8">
              <w:rPr>
                <w:rFonts w:ascii="Comic Sans MS" w:hAnsi="Comic Sans MS"/>
                <w:sz w:val="24"/>
                <w:szCs w:val="24"/>
              </w:rPr>
              <w:t>Elements of comics</w:t>
            </w:r>
          </w:p>
          <w:p w:rsidR="00DA1B4F" w:rsidRPr="00112EE8" w:rsidRDefault="00DA1B4F" w:rsidP="00DA1B4F">
            <w:pPr>
              <w:pStyle w:val="NoSpacing"/>
              <w:numPr>
                <w:ilvl w:val="2"/>
                <w:numId w:val="3"/>
              </w:numPr>
              <w:rPr>
                <w:rFonts w:ascii="Comic Sans MS" w:hAnsi="Comic Sans MS"/>
                <w:sz w:val="24"/>
                <w:szCs w:val="24"/>
              </w:rPr>
            </w:pPr>
            <w:r w:rsidRPr="00112EE8">
              <w:rPr>
                <w:rFonts w:ascii="Comic Sans MS" w:hAnsi="Comic Sans MS"/>
                <w:sz w:val="24"/>
                <w:szCs w:val="24"/>
              </w:rPr>
              <w:t>Comics</w:t>
            </w:r>
          </w:p>
          <w:p w:rsidR="00DA1B4F" w:rsidRPr="00112EE8" w:rsidRDefault="00DA1B4F" w:rsidP="00DA1B4F">
            <w:pPr>
              <w:pStyle w:val="NoSpacing"/>
              <w:numPr>
                <w:ilvl w:val="2"/>
                <w:numId w:val="3"/>
              </w:numPr>
              <w:rPr>
                <w:rFonts w:ascii="Comic Sans MS" w:hAnsi="Comic Sans MS"/>
                <w:sz w:val="24"/>
                <w:szCs w:val="24"/>
              </w:rPr>
            </w:pPr>
            <w:r w:rsidRPr="00112EE8">
              <w:rPr>
                <w:rFonts w:ascii="Comic Sans MS" w:hAnsi="Comic Sans MS"/>
                <w:sz w:val="24"/>
                <w:szCs w:val="24"/>
              </w:rPr>
              <w:t>Comic writing</w:t>
            </w:r>
          </w:p>
          <w:p w:rsidR="00DA1B4F" w:rsidRPr="00112EE8" w:rsidRDefault="00DA1B4F" w:rsidP="00DA1B4F">
            <w:pPr>
              <w:pStyle w:val="NoSpacing"/>
              <w:ind w:left="1440"/>
              <w:rPr>
                <w:rFonts w:ascii="Comic Sans MS" w:hAnsi="Comic Sans MS"/>
                <w:sz w:val="24"/>
                <w:szCs w:val="24"/>
              </w:rPr>
            </w:pPr>
            <w:r w:rsidRPr="00112EE8">
              <w:rPr>
                <w:rFonts w:ascii="Comic Sans MS" w:hAnsi="Comic Sans MS"/>
                <w:sz w:val="24"/>
                <w:szCs w:val="24"/>
              </w:rPr>
              <w:t>and whatever others students develop,</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 xml:space="preserve"> Next, students will use computers to perform searches using the keywords they developed,</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As students find information that pertains to our topic they will be able to print out the information to use it for taking notes,</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t>Students will work in small groups or pairs to write the pertinent information that they need to write a comic using the expository mode of writing,</w:t>
            </w:r>
          </w:p>
          <w:p w:rsidR="00DA1B4F" w:rsidRPr="00112EE8" w:rsidRDefault="00DA1B4F" w:rsidP="00DA1B4F">
            <w:pPr>
              <w:pStyle w:val="NoSpacing"/>
              <w:numPr>
                <w:ilvl w:val="1"/>
                <w:numId w:val="3"/>
              </w:numPr>
              <w:rPr>
                <w:rFonts w:ascii="Comic Sans MS" w:hAnsi="Comic Sans MS"/>
                <w:sz w:val="24"/>
                <w:szCs w:val="24"/>
              </w:rPr>
            </w:pPr>
            <w:r w:rsidRPr="00112EE8">
              <w:rPr>
                <w:rFonts w:ascii="Comic Sans MS" w:hAnsi="Comic Sans MS"/>
                <w:sz w:val="24"/>
                <w:szCs w:val="24"/>
              </w:rPr>
              <w:lastRenderedPageBreak/>
              <w:t>As students are working on this assignment they will write what they are learning in their Writer’s Notebook. They will add important information that pertains to the task at hand like URL’s and notes from the information they obtained while completing their searches.</w:t>
            </w:r>
          </w:p>
          <w:p w:rsidR="009B1ABC" w:rsidRPr="00112EE8" w:rsidRDefault="009B1ABC" w:rsidP="009B1ABC">
            <w:pPr>
              <w:rPr>
                <w:rFonts w:ascii="Comic Sans MS" w:hAnsi="Comic Sans MS"/>
                <w:sz w:val="24"/>
                <w:szCs w:val="24"/>
              </w:rPr>
            </w:pPr>
          </w:p>
        </w:tc>
      </w:tr>
    </w:tbl>
    <w:p w:rsidR="00CE038E" w:rsidRPr="00112EE8" w:rsidRDefault="00CE038E" w:rsidP="00CE038E">
      <w:pPr>
        <w:spacing w:after="0" w:line="240" w:lineRule="auto"/>
        <w:rPr>
          <w:rFonts w:ascii="Comic Sans MS" w:hAnsi="Comic Sans MS"/>
          <w:sz w:val="24"/>
          <w:szCs w:val="24"/>
        </w:rPr>
      </w:pPr>
    </w:p>
    <w:sectPr w:rsidR="00CE038E" w:rsidRPr="00112EE8" w:rsidSect="006E21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03D2D"/>
    <w:multiLevelType w:val="multilevel"/>
    <w:tmpl w:val="4FFE3B3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187445B6"/>
    <w:multiLevelType w:val="hybridMultilevel"/>
    <w:tmpl w:val="0CC8BE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780DFB"/>
    <w:multiLevelType w:val="multilevel"/>
    <w:tmpl w:val="0DA4D25A"/>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600564E3"/>
    <w:multiLevelType w:val="hybridMultilevel"/>
    <w:tmpl w:val="6A4E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5A53"/>
    <w:rsid w:val="00112EE8"/>
    <w:rsid w:val="0017405C"/>
    <w:rsid w:val="006E21C8"/>
    <w:rsid w:val="00832C56"/>
    <w:rsid w:val="009B1ABC"/>
    <w:rsid w:val="00A175F2"/>
    <w:rsid w:val="00CE038E"/>
    <w:rsid w:val="00DA1B4F"/>
    <w:rsid w:val="00DE373D"/>
    <w:rsid w:val="00E75A53"/>
    <w:rsid w:val="00F00FFC"/>
    <w:rsid w:val="00F86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1B4F"/>
    <w:pPr>
      <w:ind w:left="720"/>
      <w:contextualSpacing/>
    </w:pPr>
  </w:style>
  <w:style w:type="paragraph" w:styleId="NoSpacing">
    <w:name w:val="No Spacing"/>
    <w:uiPriority w:val="1"/>
    <w:qFormat/>
    <w:rsid w:val="00DA1B4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P</dc:creator>
  <cp:lastModifiedBy>Tara P</cp:lastModifiedBy>
  <cp:revision>4</cp:revision>
  <dcterms:created xsi:type="dcterms:W3CDTF">2011-05-27T05:52:00Z</dcterms:created>
  <dcterms:modified xsi:type="dcterms:W3CDTF">2011-05-27T05:58:00Z</dcterms:modified>
</cp:coreProperties>
</file>